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CA" w:rsidRPr="006C2B01" w:rsidRDefault="00267ECA" w:rsidP="003561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bookmarkStart w:id="0" w:name="_GoBack"/>
      <w:bookmarkEnd w:id="0"/>
      <w:r w:rsidRPr="006C2B01">
        <w:rPr>
          <w:b/>
          <w:color w:val="2C2D2E"/>
          <w:sz w:val="28"/>
          <w:szCs w:val="28"/>
        </w:rPr>
        <w:t>Уважаемые жители!</w:t>
      </w:r>
    </w:p>
    <w:p w:rsidR="00356146" w:rsidRPr="006C2B01" w:rsidRDefault="00356146" w:rsidP="003561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</w:p>
    <w:p w:rsidR="00267ECA" w:rsidRDefault="00267ECA" w:rsidP="006C2B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</w:rPr>
      </w:pPr>
      <w:r>
        <w:rPr>
          <w:color w:val="2C2D2E"/>
          <w:sz w:val="28"/>
          <w:szCs w:val="28"/>
        </w:rPr>
        <w:t xml:space="preserve">В соответствии с Планом основных организационных мероприятий МВД России на 2023 г. на территории Санкт-Петербурга в период с 16 по 27 октября 2023 г. </w:t>
      </w:r>
      <w:r w:rsidR="00356146">
        <w:rPr>
          <w:color w:val="2C2D2E"/>
          <w:sz w:val="28"/>
          <w:szCs w:val="28"/>
        </w:rPr>
        <w:t xml:space="preserve">планируется </w:t>
      </w:r>
      <w:r>
        <w:rPr>
          <w:color w:val="2C2D2E"/>
          <w:sz w:val="28"/>
          <w:szCs w:val="28"/>
        </w:rPr>
        <w:t>проведение второго этапа Общероссийской акции «Сообщи, где торгуют смертью» (далее - Акция).</w:t>
      </w:r>
    </w:p>
    <w:p w:rsidR="00267ECA" w:rsidRPr="00356146" w:rsidRDefault="00267ECA" w:rsidP="003561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2C2D2E"/>
        </w:rPr>
      </w:pPr>
      <w:r>
        <w:rPr>
          <w:color w:val="2C2D2E"/>
          <w:sz w:val="28"/>
          <w:szCs w:val="28"/>
        </w:rPr>
        <w:t>         Мероприятия Акции направлены на привлечение общественности к участию в противодействии незаконному обороту наркотических средств и психотропных веществ, сбор и проверку оперативно-значимой информации. Жители Санкт-Петербурга смогут сообщить о фактах, связанных с нарушением законодательства о наркотических средствах и психотропных веществах, по специально выделенному на период проведении акции телефону горячей линии </w:t>
      </w:r>
      <w:r w:rsidRPr="00356146">
        <w:rPr>
          <w:rStyle w:val="js-phone-number"/>
          <w:b/>
          <w:color w:val="2C2D2E"/>
          <w:sz w:val="48"/>
          <w:szCs w:val="48"/>
        </w:rPr>
        <w:t>8 (812) 573-79-96</w:t>
      </w:r>
      <w:r w:rsidRPr="00356146">
        <w:rPr>
          <w:b/>
          <w:color w:val="2C2D2E"/>
          <w:sz w:val="28"/>
          <w:szCs w:val="28"/>
        </w:rPr>
        <w:t>.</w:t>
      </w:r>
    </w:p>
    <w:p w:rsidR="00267ECA" w:rsidRDefault="00267ECA" w:rsidP="003561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        </w:t>
      </w:r>
      <w:r w:rsidR="00356146">
        <w:rPr>
          <w:color w:val="2C2D2E"/>
          <w:sz w:val="28"/>
          <w:szCs w:val="28"/>
        </w:rPr>
        <w:t>С</w:t>
      </w:r>
      <w:r>
        <w:rPr>
          <w:color w:val="2C2D2E"/>
          <w:sz w:val="28"/>
          <w:szCs w:val="28"/>
        </w:rPr>
        <w:t>сылк</w:t>
      </w:r>
      <w:r w:rsidR="00356146">
        <w:rPr>
          <w:color w:val="2C2D2E"/>
          <w:sz w:val="28"/>
          <w:szCs w:val="28"/>
        </w:rPr>
        <w:t>а</w:t>
      </w:r>
      <w:r>
        <w:rPr>
          <w:color w:val="2C2D2E"/>
          <w:sz w:val="28"/>
          <w:szCs w:val="28"/>
        </w:rPr>
        <w:t xml:space="preserve"> на видеоролик об Акции с указанием телефона горячей </w:t>
      </w:r>
      <w:proofErr w:type="gramStart"/>
      <w:r>
        <w:rPr>
          <w:color w:val="2C2D2E"/>
          <w:sz w:val="28"/>
          <w:szCs w:val="28"/>
        </w:rPr>
        <w:t xml:space="preserve">линии: </w:t>
      </w:r>
      <w:r w:rsidR="00356146" w:rsidRPr="00356146">
        <w:rPr>
          <w:color w:val="2C2D2E"/>
          <w:sz w:val="28"/>
          <w:szCs w:val="28"/>
        </w:rPr>
        <w:t> </w:t>
      </w:r>
      <w:hyperlink r:id="rId4" w:history="1">
        <w:r w:rsidR="00356146" w:rsidRPr="00D1069E">
          <w:rPr>
            <w:rStyle w:val="a4"/>
            <w:sz w:val="28"/>
            <w:szCs w:val="28"/>
          </w:rPr>
          <w:t>https://cloud.mail.ru/public/Rnd6/WCt93BbEv</w:t>
        </w:r>
        <w:proofErr w:type="gramEnd"/>
      </w:hyperlink>
      <w:r w:rsidR="00356146">
        <w:rPr>
          <w:color w:val="2C2D2E"/>
          <w:sz w:val="28"/>
          <w:szCs w:val="28"/>
        </w:rPr>
        <w:t xml:space="preserve"> </w:t>
      </w:r>
      <w:r w:rsidR="00356146" w:rsidRPr="00356146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> </w:t>
      </w:r>
    </w:p>
    <w:p w:rsidR="00356146" w:rsidRDefault="00356146" w:rsidP="003561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C2D2E"/>
          <w:sz w:val="28"/>
          <w:szCs w:val="28"/>
        </w:rPr>
      </w:pPr>
    </w:p>
    <w:p w:rsidR="00356146" w:rsidRDefault="00356146" w:rsidP="003561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C2D2E"/>
        </w:rPr>
      </w:pPr>
      <w:r w:rsidRPr="00356146">
        <w:rPr>
          <w:noProof/>
          <w:color w:val="2C2D2E"/>
        </w:rPr>
        <w:drawing>
          <wp:inline distT="0" distB="0" distL="0" distR="0">
            <wp:extent cx="5178056" cy="3878151"/>
            <wp:effectExtent l="0" t="0" r="3810" b="8255"/>
            <wp:docPr id="1" name="Рисунок 1" descr="https://avatars.mds.yandex.net/i?id=2a0000018af60c25b9587443fef0a3169a33-964240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8af60c25b9587443fef0a3169a33-964240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125" cy="388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6D2" w:rsidRDefault="002356D2"/>
    <w:sectPr w:rsidR="0023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1F"/>
    <w:rsid w:val="002356D2"/>
    <w:rsid w:val="00267ECA"/>
    <w:rsid w:val="00356146"/>
    <w:rsid w:val="005A791F"/>
    <w:rsid w:val="006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91BA1-9C61-414A-AEC9-1E15647B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67ECA"/>
  </w:style>
  <w:style w:type="character" w:styleId="a4">
    <w:name w:val="Hyperlink"/>
    <w:basedOn w:val="a0"/>
    <w:uiPriority w:val="99"/>
    <w:unhideWhenUsed/>
    <w:rsid w:val="00267EC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61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loud.mail.ru/public/Rnd6/WCt93Bb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3</cp:revision>
  <cp:lastPrinted>2023-10-09T14:50:00Z</cp:lastPrinted>
  <dcterms:created xsi:type="dcterms:W3CDTF">2023-10-09T14:31:00Z</dcterms:created>
  <dcterms:modified xsi:type="dcterms:W3CDTF">2023-10-10T13:36:00Z</dcterms:modified>
</cp:coreProperties>
</file>